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EB" w:rsidRPr="004E41EB" w:rsidRDefault="004E41EB" w:rsidP="00C356A3">
      <w:pPr>
        <w:spacing w:after="0" w:line="240" w:lineRule="auto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4E41EB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Podporné opatrenia</w:t>
      </w:r>
    </w:p>
    <w:p w:rsidR="004E41EB" w:rsidRDefault="004E41EB" w:rsidP="00C356A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C356A3" w:rsidRPr="00C356A3" w:rsidRDefault="00C356A3" w:rsidP="00C356A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356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Zámerom postupného zavádzania podporných opatrení je plnohodnotné zapájanie detí </w:t>
      </w:r>
    </w:p>
    <w:p w:rsidR="00724A60" w:rsidRPr="00C356A3" w:rsidRDefault="00C356A3" w:rsidP="00C356A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356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do výchovy a vzdelávania a rozvíjanie ich vedomostí, zručností a schopností.  </w:t>
      </w:r>
    </w:p>
    <w:p w:rsidR="00C356A3" w:rsidRPr="004E41EB" w:rsidRDefault="00C356A3" w:rsidP="004E41EB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</w:pPr>
      <w:r w:rsidRPr="00C356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Umožňuje to zákon č. 182/2023 Z. z., ktorým sa mení a dopĺňa zákon č. 245/2008 Z. z. o výchove a vzdelávaní (školský zákon) a o zmene a doplnení niektorých zákonov v znení neskorších predpisov a ktorým sa menia a dopĺňajú niektoré zákony platný </w:t>
      </w:r>
      <w:r w:rsidRPr="00C356A3">
        <w:rPr>
          <w:rStyle w:val="Siln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od 1. septembra 2023.  </w:t>
      </w:r>
    </w:p>
    <w:p w:rsidR="00C356A3" w:rsidRPr="00C356A3" w:rsidRDefault="00C356A3" w:rsidP="004E4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C356A3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1. O poskytnutie podporného opatrenia („PO“) vo výchove a vzdelávaní okrem PO prevencia a krízová intervencia požiada žiadateľ riaditeľa školy alebo školského zariadenia ("riaditeľ").  </w:t>
      </w:r>
    </w:p>
    <w:p w:rsidR="004E41EB" w:rsidRDefault="004E41EB" w:rsidP="004E41EB">
      <w:pPr>
        <w:shd w:val="clear" w:color="auto" w:fill="FFFFFF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</w:p>
    <w:p w:rsidR="00C356A3" w:rsidRPr="00C356A3" w:rsidRDefault="00C356A3" w:rsidP="004E41EB">
      <w:pPr>
        <w:shd w:val="clear" w:color="auto" w:fill="FFFFFF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C356A3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Kto môže byť žiadateľ?</w:t>
      </w:r>
    </w:p>
    <w:p w:rsidR="00C356A3" w:rsidRPr="00C356A3" w:rsidRDefault="00C356A3" w:rsidP="004E41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C356A3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zákonný zástupca dieťaťa/žiaka</w:t>
      </w:r>
    </w:p>
    <w:p w:rsidR="00C356A3" w:rsidRPr="00C356A3" w:rsidRDefault="00C356A3" w:rsidP="004E41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C356A3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pedagogický/odborný zamestnanec (napr. učiteľka).</w:t>
      </w:r>
    </w:p>
    <w:p w:rsidR="00C356A3" w:rsidRPr="00C356A3" w:rsidRDefault="00C356A3" w:rsidP="004E4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C356A3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2. Škola alebo zariadenie poradenstva a prevenc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ie ("ZPP") po zvážení, či dieťa</w:t>
      </w:r>
      <w:r w:rsidRPr="00C356A3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 potrebuje PO, poskytne žiadateľovi príslušné vyjadrenie, v ktorom zaznamená, aké PO a v akom rozsahu odporúča poskytnúť. Ak sa škola nevie vyjadriť, obráti sa na </w:t>
      </w:r>
      <w:r w:rsidR="004E41EB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C</w:t>
      </w:r>
      <w:r w:rsidRPr="00C356A3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PP, ktoré vyjadrenie poskytne.</w:t>
      </w:r>
    </w:p>
    <w:p w:rsidR="00C356A3" w:rsidRPr="00C356A3" w:rsidRDefault="00C356A3" w:rsidP="004E4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C356A3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3. Po tom, čo žiadateľ dostane vyjadrenie o tom, aké PO a v 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kom rozsahu sa dieťaťu</w:t>
      </w:r>
      <w:r w:rsidRPr="00C356A3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 odporúča, môže požiadať riaditeľa o poskytnutie PO. </w:t>
      </w:r>
    </w:p>
    <w:p w:rsidR="00C356A3" w:rsidRPr="00C356A3" w:rsidRDefault="00C356A3" w:rsidP="004E4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C356A3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4. Riaditeľ sa k poskytnutiu PO vyjadrí písomne s ohľadom na personálne, materiálne a finančné možnosti a žiadateľovi odpovie najneskôr do 10 dní (v odôvodnenom prípade do 20 dní).</w:t>
      </w:r>
    </w:p>
    <w:p w:rsidR="00C356A3" w:rsidRPr="00C356A3" w:rsidRDefault="00C356A3" w:rsidP="004E4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C356A3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5. Ak škola nemá podmienky na poskytnutie PO, žiadateľ môže požiadať  príslušný regionálny úrad školskej správy, aby preskúmal vyjadrenie riaditeľa (do 30 dní).</w:t>
      </w:r>
    </w:p>
    <w:p w:rsidR="00C356A3" w:rsidRPr="00C356A3" w:rsidRDefault="00C356A3" w:rsidP="004E4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 w:rsidRPr="00C356A3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6. Regionálny úrad školskej správy sa postará o zabezpečenie PO prednostne na škole, k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torú dieťa</w:t>
      </w:r>
      <w:r w:rsidRPr="00C356A3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navštevuje. Ak to nie je možné, bude hľadať zabezpečenie PO na inej škole.  Ak ani to nebude možné, obráti sa na Výskumný ústav detskej psychológie a patopsychológie, ktorý bude hľadať iný spôsob zabezpečenia podpory v najlepšom záujme dieťaťa.</w:t>
      </w:r>
    </w:p>
    <w:p w:rsidR="004E41EB" w:rsidRDefault="004E41EB">
      <w:pPr>
        <w:rPr>
          <w:rFonts w:ascii="Times New Roman" w:hAnsi="Times New Roman" w:cs="Times New Roman"/>
          <w:sz w:val="24"/>
          <w:szCs w:val="24"/>
        </w:rPr>
      </w:pPr>
    </w:p>
    <w:p w:rsidR="00C356A3" w:rsidRDefault="00C356A3">
      <w:pPr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>V MŠ pracuje Školský podporný tím v zložení:</w:t>
      </w:r>
    </w:p>
    <w:p w:rsid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6A3" w:rsidRP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56A3">
        <w:rPr>
          <w:rFonts w:ascii="Times New Roman" w:eastAsia="Calibri" w:hAnsi="Times New Roman" w:cs="Times New Roman"/>
          <w:b/>
          <w:sz w:val="24"/>
          <w:szCs w:val="24"/>
        </w:rPr>
        <w:t>Jarmila Drobná – riaditeľka MŠ</w:t>
      </w:r>
    </w:p>
    <w:p w:rsid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56A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</w:p>
    <w:p w:rsidR="00C356A3" w:rsidRP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56A3">
        <w:rPr>
          <w:rFonts w:ascii="Times New Roman" w:eastAsia="Calibri" w:hAnsi="Times New Roman" w:cs="Times New Roman"/>
          <w:b/>
          <w:sz w:val="24"/>
          <w:szCs w:val="24"/>
        </w:rPr>
        <w:t xml:space="preserve"> Eva </w:t>
      </w:r>
      <w:proofErr w:type="spellStart"/>
      <w:r w:rsidRPr="00C356A3">
        <w:rPr>
          <w:rFonts w:ascii="Times New Roman" w:eastAsia="Calibri" w:hAnsi="Times New Roman" w:cs="Times New Roman"/>
          <w:b/>
          <w:sz w:val="24"/>
          <w:szCs w:val="24"/>
        </w:rPr>
        <w:t>Kubelková</w:t>
      </w:r>
      <w:proofErr w:type="spellEnd"/>
      <w:r w:rsidRPr="00C356A3">
        <w:rPr>
          <w:rFonts w:ascii="Times New Roman" w:eastAsia="Calibri" w:hAnsi="Times New Roman" w:cs="Times New Roman"/>
          <w:b/>
          <w:sz w:val="24"/>
          <w:szCs w:val="24"/>
        </w:rPr>
        <w:t xml:space="preserve"> – zástupca MŠ</w:t>
      </w:r>
    </w:p>
    <w:p w:rsid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56A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</w:p>
    <w:p w:rsidR="00C356A3" w:rsidRP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56A3">
        <w:rPr>
          <w:rFonts w:ascii="Times New Roman" w:eastAsia="Calibri" w:hAnsi="Times New Roman" w:cs="Times New Roman"/>
          <w:b/>
          <w:sz w:val="24"/>
          <w:szCs w:val="24"/>
        </w:rPr>
        <w:t>Lýdia Rendeková – učiteľka MŠ</w:t>
      </w:r>
    </w:p>
    <w:p w:rsid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56A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</w:p>
    <w:p w:rsidR="00C356A3" w:rsidRP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Mgr. Marianna Husárová - </w:t>
      </w:r>
      <w:r w:rsidRPr="00C356A3">
        <w:rPr>
          <w:rFonts w:ascii="Times New Roman" w:eastAsia="Calibri" w:hAnsi="Times New Roman" w:cs="Times New Roman"/>
          <w:b/>
          <w:sz w:val="24"/>
          <w:szCs w:val="24"/>
        </w:rPr>
        <w:t>učiteľka MŠ</w:t>
      </w:r>
    </w:p>
    <w:p w:rsid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56A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</w:p>
    <w:p w:rsidR="00C356A3" w:rsidRP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56A3">
        <w:rPr>
          <w:rFonts w:ascii="Times New Roman" w:eastAsia="Calibri" w:hAnsi="Times New Roman" w:cs="Times New Roman"/>
          <w:b/>
          <w:sz w:val="24"/>
          <w:szCs w:val="24"/>
        </w:rPr>
        <w:t xml:space="preserve"> Eva </w:t>
      </w:r>
      <w:proofErr w:type="spellStart"/>
      <w:r w:rsidRPr="00C356A3">
        <w:rPr>
          <w:rFonts w:ascii="Times New Roman" w:eastAsia="Calibri" w:hAnsi="Times New Roman" w:cs="Times New Roman"/>
          <w:b/>
          <w:sz w:val="24"/>
          <w:szCs w:val="24"/>
        </w:rPr>
        <w:t>Györgyová</w:t>
      </w:r>
      <w:proofErr w:type="spellEnd"/>
      <w:r w:rsidRPr="00C356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C356A3">
        <w:rPr>
          <w:rFonts w:ascii="Times New Roman" w:eastAsia="Calibri" w:hAnsi="Times New Roman" w:cs="Times New Roman"/>
          <w:b/>
          <w:sz w:val="24"/>
          <w:szCs w:val="24"/>
        </w:rPr>
        <w:t xml:space="preserve">  učiteľka MŠ</w:t>
      </w:r>
    </w:p>
    <w:p w:rsidR="00C356A3" w:rsidRP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6A3" w:rsidRP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56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356A3">
        <w:rPr>
          <w:rFonts w:ascii="Times New Roman" w:eastAsia="Calibri" w:hAnsi="Times New Roman" w:cs="Times New Roman"/>
          <w:b/>
          <w:sz w:val="24"/>
          <w:szCs w:val="24"/>
        </w:rPr>
        <w:t>Mgr.Galina</w:t>
      </w:r>
      <w:proofErr w:type="spellEnd"/>
      <w:r w:rsidRPr="00C356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356A3">
        <w:rPr>
          <w:rFonts w:ascii="Times New Roman" w:eastAsia="Calibri" w:hAnsi="Times New Roman" w:cs="Times New Roman"/>
          <w:b/>
          <w:sz w:val="24"/>
          <w:szCs w:val="24"/>
        </w:rPr>
        <w:t>Mačudová</w:t>
      </w:r>
      <w:proofErr w:type="spellEnd"/>
      <w:r w:rsidRPr="00C356A3">
        <w:rPr>
          <w:rFonts w:ascii="Times New Roman" w:eastAsia="Calibri" w:hAnsi="Times New Roman" w:cs="Times New Roman"/>
          <w:b/>
          <w:sz w:val="24"/>
          <w:szCs w:val="24"/>
        </w:rPr>
        <w:t xml:space="preserve"> – odborný zamestnanec Školský špeciálny pedagóg</w:t>
      </w:r>
    </w:p>
    <w:p w:rsid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56A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56A3">
        <w:rPr>
          <w:rFonts w:ascii="Times New Roman" w:eastAsia="Calibri" w:hAnsi="Times New Roman" w:cs="Times New Roman"/>
          <w:b/>
          <w:sz w:val="24"/>
          <w:szCs w:val="24"/>
        </w:rPr>
        <w:t xml:space="preserve">Mgr. Ester </w:t>
      </w:r>
      <w:proofErr w:type="spellStart"/>
      <w:r w:rsidRPr="00C356A3">
        <w:rPr>
          <w:rFonts w:ascii="Times New Roman" w:eastAsia="Calibri" w:hAnsi="Times New Roman" w:cs="Times New Roman"/>
          <w:b/>
          <w:sz w:val="24"/>
          <w:szCs w:val="24"/>
        </w:rPr>
        <w:t>Szántóová</w:t>
      </w:r>
      <w:proofErr w:type="spellEnd"/>
      <w:r w:rsidRPr="00C356A3">
        <w:rPr>
          <w:rFonts w:ascii="Times New Roman" w:eastAsia="Calibri" w:hAnsi="Times New Roman" w:cs="Times New Roman"/>
          <w:b/>
          <w:sz w:val="24"/>
          <w:szCs w:val="24"/>
        </w:rPr>
        <w:t xml:space="preserve"> Nagyová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asistent</w:t>
      </w:r>
    </w:p>
    <w:p w:rsid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6A3" w:rsidRPr="00C356A3" w:rsidRDefault="00C356A3" w:rsidP="00C3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Ľudmila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Sodomková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pomocný vychovávateľ</w:t>
      </w:r>
    </w:p>
    <w:p w:rsidR="004E41EB" w:rsidRPr="004E41EB" w:rsidRDefault="004E41E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E41EB">
        <w:rPr>
          <w:rFonts w:ascii="Times New Roman" w:hAnsi="Times New Roman" w:cs="Times New Roman"/>
          <w:color w:val="FF0000"/>
          <w:sz w:val="24"/>
          <w:szCs w:val="24"/>
        </w:rPr>
        <w:t>sem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W dokument na stiahnutie </w:t>
      </w:r>
      <w:bookmarkStart w:id="0" w:name="_GoBack"/>
      <w:bookmarkEnd w:id="0"/>
    </w:p>
    <w:sectPr w:rsidR="004E41EB" w:rsidRPr="004E41EB" w:rsidSect="004E41E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B80"/>
    <w:multiLevelType w:val="multilevel"/>
    <w:tmpl w:val="229A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8B"/>
    <w:rsid w:val="003A3F8B"/>
    <w:rsid w:val="004E41EB"/>
    <w:rsid w:val="00724A60"/>
    <w:rsid w:val="00C3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356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35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2024-09-27T08:15:00Z</dcterms:created>
  <dcterms:modified xsi:type="dcterms:W3CDTF">2024-09-27T10:43:00Z</dcterms:modified>
</cp:coreProperties>
</file>